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69" w:rsidRDefault="000430A9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02BD0" wp14:editId="3E1DA2FA">
                <wp:simplePos x="0" y="0"/>
                <wp:positionH relativeFrom="column">
                  <wp:posOffset>1323238</wp:posOffset>
                </wp:positionH>
                <wp:positionV relativeFrom="paragraph">
                  <wp:posOffset>86030</wp:posOffset>
                </wp:positionV>
                <wp:extent cx="1828800" cy="1828800"/>
                <wp:effectExtent l="19050" t="1905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0A9" w:rsidRPr="000430A9" w:rsidRDefault="000430A9" w:rsidP="000430A9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A9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4D3N Wonderful Medan (GV2-Private)</w:t>
                            </w:r>
                          </w:p>
                          <w:p w:rsidR="000430A9" w:rsidRPr="000430A9" w:rsidRDefault="000430A9" w:rsidP="000430A9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A9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0430A9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0430A9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0430A9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棉兰</w:t>
                            </w:r>
                            <w:r w:rsidRPr="000430A9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(GV2-Private)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02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pt;margin-top: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" fillcolor="white [3201]" strokecolor="#ed7d31 [3205]" strokeweight="3pt">
                <v:fill opacity="46003f"/>
                <v:textbox style="mso-fit-shape-to-text:t">
                  <w:txbxContent>
                    <w:p w:rsidR="000430A9" w:rsidRPr="000430A9" w:rsidRDefault="000430A9" w:rsidP="000430A9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A9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4D3N Wonderful Medan (GV2-Private)</w:t>
                      </w:r>
                    </w:p>
                    <w:p w:rsidR="000430A9" w:rsidRPr="000430A9" w:rsidRDefault="000430A9" w:rsidP="000430A9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A9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0430A9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0430A9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0430A9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棉兰</w:t>
                      </w:r>
                      <w:r w:rsidRPr="000430A9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(GV2-Private)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A3A9CE" wp14:editId="108E8A28">
            <wp:extent cx="7029450" cy="2734933"/>
            <wp:effectExtent l="0" t="0" r="0" b="8890"/>
            <wp:docPr id="3" name="Picture 3" descr="Image result for medan Tomok Kamp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an Tomok Kamp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69" w:rsidRPr="00421965" w:rsidRDefault="00591369" w:rsidP="008610DE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10363"/>
      </w:tblGrid>
      <w:tr w:rsidR="00421965" w:rsidRPr="00421965" w:rsidTr="00E656EB">
        <w:trPr>
          <w:trHeight w:val="283"/>
        </w:trPr>
        <w:tc>
          <w:tcPr>
            <w:tcW w:w="697" w:type="dxa"/>
            <w:shd w:val="clear" w:color="auto" w:fill="7DAFDD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hAnsi="Century Gothic" w:cs="SimSun"/>
                <w:b/>
                <w:kern w:val="2"/>
              </w:rPr>
            </w:pPr>
            <w:r>
              <w:rPr>
                <w:rFonts w:ascii="Century Gothic" w:eastAsia="SimSun" w:hAnsi="Century Gothic" w:cs="SimSun"/>
                <w:b/>
                <w:kern w:val="2"/>
              </w:rPr>
              <w:t>Day</w:t>
            </w:r>
          </w:p>
        </w:tc>
        <w:tc>
          <w:tcPr>
            <w:tcW w:w="10363" w:type="dxa"/>
            <w:shd w:val="clear" w:color="auto" w:fill="7DAFDD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421965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                               Fun Itinerary /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行程   </w:t>
            </w:r>
            <w:r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</w:t>
            </w:r>
            <w:r w:rsidRPr="0042196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</w:t>
            </w:r>
            <w:r w:rsidRPr="0042196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     </w:t>
            </w:r>
            <w:r w:rsidRPr="00421965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CODE: I-4DMES</w:t>
            </w:r>
          </w:p>
        </w:tc>
      </w:tr>
      <w:tr w:rsidR="00421965" w:rsidRPr="00421965" w:rsidTr="00E656EB">
        <w:trPr>
          <w:trHeight w:val="283"/>
        </w:trPr>
        <w:tc>
          <w:tcPr>
            <w:tcW w:w="697" w:type="dxa"/>
            <w:shd w:val="clear" w:color="auto" w:fill="7DAFDD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1</w:t>
            </w:r>
          </w:p>
        </w:tc>
        <w:tc>
          <w:tcPr>
            <w:tcW w:w="10363" w:type="dxa"/>
            <w:shd w:val="clear" w:color="auto" w:fill="ECF3FA"/>
            <w:vAlign w:val="center"/>
          </w:tcPr>
          <w:p w:rsidR="00421965" w:rsidRPr="00421965" w:rsidRDefault="00421965" w:rsidP="0042196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421965">
              <w:rPr>
                <w:rFonts w:ascii="Century Gothic" w:eastAsia="SimSun" w:hAnsi="Century Gothic" w:cs="SimSun"/>
                <w:b/>
                <w:kern w:val="2"/>
                <w:szCs w:val="21"/>
              </w:rPr>
              <w:t>Kuala Lumpur –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Medan - Paparat</w:t>
            </w:r>
            <w:r w:rsidRPr="00421965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          </w:t>
            </w:r>
            <w:r w:rsidRPr="00421965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(</w:t>
            </w:r>
            <w:r w:rsidR="004A6EF5">
              <w:rPr>
                <w:rFonts w:ascii="Century Gothic" w:eastAsia="SimSun" w:hAnsi="Century Gothic" w:cs="SimSun"/>
                <w:b/>
                <w:kern w:val="2"/>
                <w:szCs w:val="21"/>
              </w:rPr>
              <w:t>L/D</w:t>
            </w:r>
            <w:r w:rsidRPr="00421965">
              <w:rPr>
                <w:rFonts w:ascii="Century Gothic" w:eastAsia="SimSun" w:hAnsi="Century Gothic" w:cs="SimSun"/>
                <w:b/>
                <w:kern w:val="2"/>
                <w:szCs w:val="21"/>
              </w:rPr>
              <w:t>)</w:t>
            </w:r>
          </w:p>
          <w:p w:rsidR="00421965" w:rsidRPr="00421965" w:rsidRDefault="00421965" w:rsidP="00421965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Arrival at Medan Airport, transfer to local restaurant for lunch. Continue the journey to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Parapat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, drive along the beautiful road which offers the endless view of rubber, palm oil, cocoa plantations and paddy fields. Stop at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Pematang Siantar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to buy some local snacks: ting, teng, kerupuk etc. Arrival in Parapat. Check in to hotel and dinner in Parapat. Evening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walk and shopping in Parapat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.</w:t>
            </w:r>
            <w:r w:rsidR="00691BEC">
              <w:rPr>
                <w:rFonts w:ascii="Century Gothic" w:eastAsia="SimSun" w:hAnsi="Century Gothic" w:cs="SimSun"/>
                <w:kern w:val="2"/>
                <w:szCs w:val="21"/>
              </w:rPr>
              <w:t xml:space="preserve"> Overnight at Samosir Island</w:t>
            </w:r>
          </w:p>
          <w:p w:rsidR="00421965" w:rsidRPr="00421965" w:rsidRDefault="00421965" w:rsidP="00421965">
            <w:pPr>
              <w:widowControl w:val="0"/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</w:pP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</w:rPr>
              <w:t>吉隆坡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</w:t>
            </w:r>
            <w:r w:rsidRPr="00421965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– 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棉兰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</w:t>
            </w:r>
            <w:r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>–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巴拉拨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        </w:t>
            </w:r>
            <w:r w:rsid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  </w:t>
            </w:r>
            <w:r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（</w:t>
            </w:r>
            <w:r w:rsidR="004A6EF5"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午</w:t>
            </w:r>
            <w:r w:rsidR="004A6EF5" w:rsidRPr="00E61207">
              <w:rPr>
                <w:rFonts w:ascii="KaiTi" w:eastAsia="KaiTi" w:hAnsi="KaiTi" w:cs="SimSun"/>
                <w:b/>
                <w:kern w:val="2"/>
                <w:szCs w:val="21"/>
              </w:rPr>
              <w:t>/</w:t>
            </w:r>
            <w:r w:rsidR="004A6EF5">
              <w:rPr>
                <w:rFonts w:ascii="KaiTi" w:eastAsia="KaiTi" w:hAnsi="KaiTi" w:cs="SimSun" w:hint="eastAsia"/>
                <w:b/>
                <w:kern w:val="2"/>
                <w:szCs w:val="21"/>
              </w:rPr>
              <w:t>晚餐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）</w:t>
            </w:r>
          </w:p>
          <w:p w:rsidR="00421965" w:rsidRPr="00421965" w:rsidRDefault="00421965" w:rsidP="00421965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  <w:lang w:eastAsia="zh-CN"/>
              </w:rPr>
            </w:pP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抵达棉兰机场由专业导游接机后，前往享用午餐。续前往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【</w:t>
            </w:r>
            <w:r w:rsidRPr="00421965">
              <w:rPr>
                <w:rFonts w:ascii="KaiTi" w:eastAsia="KaiTi" w:hAnsi="KaiTi" w:cs="SimSun" w:hint="eastAsia"/>
                <w:b/>
                <w:color w:val="002060"/>
                <w:szCs w:val="21"/>
                <w:lang w:eastAsia="zh-CN"/>
              </w:rPr>
              <w:t>巴拉拔</w:t>
            </w:r>
            <w:r>
              <w:rPr>
                <w:rFonts w:ascii="KaiTi" w:eastAsia="KaiTi" w:hAnsi="KaiTi" w:cs="SimSun" w:hint="eastAsia"/>
                <w:b/>
                <w:color w:val="002060"/>
                <w:szCs w:val="21"/>
                <w:lang w:eastAsia="zh-CN"/>
              </w:rPr>
              <w:t>】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途中可见一望无际的的油棕园，橡胶园和可可园。途中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【</w:t>
            </w:r>
            <w:r w:rsidRPr="00421965">
              <w:rPr>
                <w:rFonts w:ascii="KaiTi" w:eastAsia="KaiTi" w:hAnsi="KaiTi" w:cs="SimSun" w:hint="eastAsia"/>
                <w:b/>
                <w:color w:val="002060"/>
                <w:szCs w:val="21"/>
                <w:lang w:eastAsia="zh-CN"/>
              </w:rPr>
              <w:t>先达镇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】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短暂逗留，</w:t>
            </w:r>
            <w:r w:rsidR="00E61207">
              <w:rPr>
                <w:rFonts w:ascii="KaiTi" w:eastAsia="KaiTi" w:hAnsi="KaiTi" w:cs="SimSun" w:hint="eastAsia"/>
                <w:szCs w:val="21"/>
                <w:lang w:eastAsia="zh-CN"/>
              </w:rPr>
              <w:t>品尝当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地</w:t>
            </w:r>
            <w:r w:rsidR="00E61207">
              <w:rPr>
                <w:rFonts w:ascii="KaiTi" w:eastAsia="KaiTi" w:hAnsi="KaiTi" w:cs="SimSun" w:hint="eastAsia"/>
                <w:szCs w:val="21"/>
                <w:lang w:eastAsia="zh-CN"/>
              </w:rPr>
              <w:t>极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具盛名的花生甜品及土產。晚餐於酒店或当地餐厅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，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入住巴拉拔酒店。</w:t>
            </w:r>
          </w:p>
        </w:tc>
      </w:tr>
      <w:tr w:rsidR="00421965" w:rsidRPr="00421965" w:rsidTr="004655DA">
        <w:trPr>
          <w:trHeight w:val="283"/>
        </w:trPr>
        <w:tc>
          <w:tcPr>
            <w:tcW w:w="697" w:type="dxa"/>
            <w:shd w:val="clear" w:color="auto" w:fill="7DAFDD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2</w:t>
            </w:r>
          </w:p>
        </w:tc>
        <w:tc>
          <w:tcPr>
            <w:tcW w:w="10363" w:type="dxa"/>
            <w:shd w:val="clear" w:color="auto" w:fill="D8E6F4"/>
            <w:vAlign w:val="center"/>
          </w:tcPr>
          <w:p w:rsidR="00421965" w:rsidRPr="00E61207" w:rsidRDefault="00421965" w:rsidP="0042196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E61207">
              <w:rPr>
                <w:rFonts w:ascii="Century Gothic" w:eastAsia="SimSun" w:hAnsi="Century Gothic" w:cs="SimSun" w:hint="eastAsia"/>
                <w:b/>
                <w:kern w:val="2"/>
                <w:szCs w:val="21"/>
                <w:lang w:eastAsia="zh-CN"/>
              </w:rPr>
              <w:t>P</w:t>
            </w:r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arapat – Samosir Island – Brastagi </w:t>
            </w:r>
            <w:r w:rsid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       </w:t>
            </w:r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  (B/L/D)</w:t>
            </w:r>
          </w:p>
          <w:p w:rsidR="00421965" w:rsidRPr="00421965" w:rsidRDefault="00421965" w:rsidP="00421965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After breakfast,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Samosir island tour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by boat : visit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Tomok Kampung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to see the Batak King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‘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s tombs (Raja Sidabutar) and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Ambarita Kampung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to see the traditional Batak village with the stone court and the execution place (Raja Sialagan) </w:t>
            </w:r>
            <w:r w:rsidRPr="00421965">
              <w:rPr>
                <w:rFonts w:ascii="Century Gothic" w:eastAsia="SimSun" w:hAnsi="Century Gothic" w:cs="SimSun" w:hint="eastAsia"/>
                <w:color w:val="0000FF"/>
                <w:kern w:val="2"/>
                <w:szCs w:val="21"/>
              </w:rPr>
              <w:t>( only for group minimum 10persons )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. </w:t>
            </w:r>
            <w:r w:rsidRPr="00421965">
              <w:rPr>
                <w:rFonts w:ascii="Century Gothic" w:eastAsia="SimSun" w:hAnsi="Century Gothic" w:cs="SimSun"/>
                <w:kern w:val="2"/>
                <w:szCs w:val="21"/>
              </w:rPr>
              <w:t xml:space="preserve">Next 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to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Brastagi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, a mountain resort with its refreshing weather and magnificent scenery which has an abundance of flowers, vegetables and fruits. Visit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Simarjarunjung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the highest point by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Lake Toba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, the ancient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King</w:t>
            </w:r>
            <w:r w:rsidR="004A6EF5">
              <w:rPr>
                <w:rFonts w:ascii="Century Gothic" w:eastAsia="SimSun" w:hAnsi="Century Gothic" w:cs="SimSun"/>
                <w:b/>
                <w:kern w:val="2"/>
                <w:szCs w:val="21"/>
              </w:rPr>
              <w:t>’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 Palace of Batak Simalungun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(Rumah Bolon) and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Sipiso-Piso waterfall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. Check in to the hotel and dinner in Brastagi. </w:t>
            </w:r>
          </w:p>
          <w:p w:rsidR="00E61207" w:rsidRPr="00E61207" w:rsidRDefault="00E61207" w:rsidP="00E61207">
            <w:pPr>
              <w:widowControl w:val="0"/>
              <w:rPr>
                <w:rFonts w:ascii="KaiTi" w:eastAsia="KaiTi" w:hAnsi="KaiTi" w:cs="SimSun"/>
                <w:b/>
                <w:kern w:val="2"/>
                <w:szCs w:val="21"/>
              </w:rPr>
            </w:pP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巴拉拔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 xml:space="preserve"> / 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沙摩西岛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 xml:space="preserve"> / 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达伯拉斯塔基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   </w:t>
            </w:r>
            <w:r>
              <w:rPr>
                <w:rFonts w:ascii="KaiTi" w:eastAsia="KaiTi" w:hAnsi="KaiTi" w:cs="SimSun"/>
                <w:b/>
                <w:kern w:val="2"/>
                <w:szCs w:val="21"/>
              </w:rPr>
              <w:t xml:space="preserve">  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 xml:space="preserve"> (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早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>/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午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>/</w:t>
            </w:r>
            <w:r w:rsidR="004A6EF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晚餐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 xml:space="preserve">) </w:t>
            </w:r>
          </w:p>
          <w:p w:rsidR="00421965" w:rsidRPr="00421965" w:rsidRDefault="00E61207" w:rsidP="00421965">
            <w:pPr>
              <w:widowControl w:val="0"/>
              <w:rPr>
                <w:rFonts w:ascii="KaiTi" w:eastAsia="KaiTi" w:hAnsi="KaiTi" w:cs="SimSun"/>
                <w:kern w:val="2"/>
                <w:szCs w:val="21"/>
                <w:lang w:eastAsia="zh-CN"/>
              </w:rPr>
            </w:pP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早餐后，乘船约 45 分钟船前往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</w:rPr>
              <w:t>多巴湖的沙摩西岛</w:t>
            </w:r>
            <w:r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参观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</w:rPr>
              <w:t>多莫村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看到西拉武达国王之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陵墓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，继续前往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【</w:t>
            </w:r>
            <w:r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</w:rPr>
              <w:t>原住民安峇里达乡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</w:rPr>
              <w:t>村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在此可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见到马达土族长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老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会议场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所的石椅及保佑著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国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王的石棺，安巴里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达国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王的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长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屋及用於族長</w:t>
            </w:r>
            <w:r>
              <w:rPr>
                <w:rFonts w:ascii="KaiTi" w:eastAsia="KaiTi" w:hAnsi="KaiTi" w:cs="SimSun" w:hint="eastAsia"/>
                <w:kern w:val="2"/>
                <w:szCs w:val="21"/>
              </w:rPr>
              <w:t>会议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</w:rPr>
              <w:t>的石椅、行刑用的石桌</w:t>
            </w:r>
            <w:r w:rsidRPr="00E61207">
              <w:rPr>
                <w:rFonts w:ascii="KaiTi" w:eastAsia="KaiTi" w:hAnsi="KaiTi" w:cs="SimSun" w:hint="eastAsia"/>
                <w:color w:val="0000FF"/>
                <w:kern w:val="2"/>
                <w:szCs w:val="21"/>
              </w:rPr>
              <w:t>(至少 10 个人）。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接着前往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达伯拉斯塔基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】停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在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优美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的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丝比索瀑布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和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西马仑根王长屋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。回到巴拉巴特当地的餐馆。入住达伯拉斯塔基酒店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。</w:t>
            </w:r>
          </w:p>
        </w:tc>
      </w:tr>
      <w:tr w:rsidR="00421965" w:rsidRPr="00421965" w:rsidTr="00E656EB">
        <w:trPr>
          <w:trHeight w:val="283"/>
        </w:trPr>
        <w:tc>
          <w:tcPr>
            <w:tcW w:w="697" w:type="dxa"/>
            <w:shd w:val="clear" w:color="auto" w:fill="7DAFDD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3</w:t>
            </w:r>
          </w:p>
        </w:tc>
        <w:tc>
          <w:tcPr>
            <w:tcW w:w="10363" w:type="dxa"/>
            <w:shd w:val="clear" w:color="auto" w:fill="EFF5FB"/>
            <w:vAlign w:val="center"/>
          </w:tcPr>
          <w:p w:rsidR="00421965" w:rsidRPr="00E61207" w:rsidRDefault="00E61207" w:rsidP="00421965">
            <w:pPr>
              <w:widowControl w:val="0"/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</w:pPr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  <w:t>Brastagi – Medan                                             (B/L/D)</w:t>
            </w:r>
          </w:p>
          <w:p w:rsidR="00E61207" w:rsidRDefault="00E61207" w:rsidP="00421965">
            <w:pPr>
              <w:widowControl w:val="0"/>
              <w:rPr>
                <w:rFonts w:ascii="Century Gothic" w:eastAsia="KaiTi" w:hAnsi="Century Gothic" w:cs="SimSun"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Morning visit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Gundaling Hill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to see the two active volcanoes in Brastagi: </w:t>
            </w:r>
            <w:r w:rsidRPr="004A6EF5">
              <w:rPr>
                <w:rFonts w:ascii="Century Gothic" w:eastAsia="KaiTi" w:hAnsi="Century Gothic" w:cs="SimSun"/>
                <w:b/>
                <w:kern w:val="2"/>
                <w:szCs w:val="21"/>
              </w:rPr>
              <w:t>Mount. Sibayak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(2.172m),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Mount.Sinabung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(2.417m) and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Pasar Buah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(Fruit Market).</w:t>
            </w:r>
            <w:r w:rsidR="00691BEC">
              <w:rPr>
                <w:rFonts w:ascii="Century Gothic" w:eastAsia="KaiTi" w:hAnsi="Century Gothic" w:cs="SimSun"/>
                <w:kern w:val="2"/>
                <w:szCs w:val="21"/>
              </w:rPr>
              <w:t xml:space="preserve"> </w:t>
            </w:r>
            <w:r w:rsidR="00691BEC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Proc</w:t>
            </w:r>
            <w:r w:rsidR="00691BEC">
              <w:rPr>
                <w:rFonts w:ascii="Century Gothic" w:eastAsia="KaiTi" w:hAnsi="Century Gothic" w:cs="SimSun"/>
                <w:kern w:val="2"/>
                <w:szCs w:val="21"/>
              </w:rPr>
              <w:t xml:space="preserve">eed 2 hour journey to Medan. </w:t>
            </w:r>
            <w:r w:rsidR="00691BEC">
              <w:rPr>
                <w:rFonts w:ascii="Century Gothic" w:eastAsia="KaiTi" w:hAnsi="Century Gothic" w:cs="SimSun"/>
                <w:kern w:val="2"/>
                <w:szCs w:val="21"/>
                <w:lang w:eastAsia="zh-CN"/>
              </w:rPr>
              <w:t>A</w:t>
            </w:r>
            <w:r w:rsidR="00691BEC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fter</w:t>
            </w:r>
            <w:r w:rsidR="00691BEC">
              <w:rPr>
                <w:rFonts w:ascii="Century Gothic" w:eastAsia="KaiTi" w:hAnsi="Century Gothic" w:cs="SimSun"/>
                <w:kern w:val="2"/>
                <w:szCs w:val="21"/>
              </w:rPr>
              <w:t xml:space="preserve"> </w:t>
            </w:r>
            <w:r w:rsidR="00691BEC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lunch</w:t>
            </w:r>
            <w:r w:rsidR="00691BEC">
              <w:rPr>
                <w:rFonts w:ascii="Century Gothic" w:eastAsia="KaiTi" w:hAnsi="Century Gothic" w:cs="SimSun"/>
                <w:kern w:val="2"/>
                <w:szCs w:val="21"/>
              </w:rPr>
              <w:t xml:space="preserve"> in Medan, 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city tour and shopping: visit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Istana Maimoon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(Sultan Palace) 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Mesjid Raya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(Grand Mosque) 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Batik House</w:t>
            </w:r>
            <w:r w:rsidR="00841C90">
              <w:rPr>
                <w:rFonts w:ascii="Century Gothic" w:eastAsia="KaiTi" w:hAnsi="Century Gothic" w:cs="SimSun"/>
                <w:kern w:val="2"/>
                <w:szCs w:val="21"/>
              </w:rPr>
              <w:t>/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Pusat Handbroidery</w:t>
            </w:r>
            <w:r w:rsidR="00841C90">
              <w:rPr>
                <w:rFonts w:ascii="Century Gothic" w:eastAsia="KaiTi" w:hAnsi="Century Gothic" w:cs="SimSun"/>
                <w:kern w:val="2"/>
                <w:szCs w:val="21"/>
              </w:rPr>
              <w:t>/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Sulam</w:t>
            </w:r>
            <w:r w:rsidR="00A3378B">
              <w:rPr>
                <w:rFonts w:ascii="Century Gothic" w:eastAsia="KaiTi" w:hAnsi="Century Gothic" w:cs="SimSun"/>
                <w:kern w:val="2"/>
                <w:szCs w:val="21"/>
              </w:rPr>
              <w:t xml:space="preserve">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Telekung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Medan Mall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(Sun Plaza) 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Chinese Temple cemara asri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India Temple Balazi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Gereja Velankani 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. Dinner and check in hotel in Medan.  </w:t>
            </w:r>
          </w:p>
          <w:p w:rsidR="00E61207" w:rsidRPr="00E61207" w:rsidRDefault="00E61207" w:rsidP="00421965">
            <w:pPr>
              <w:widowControl w:val="0"/>
              <w:rPr>
                <w:rFonts w:ascii="Century Gothic" w:eastAsia="KaiTi" w:hAnsi="Century Gothic" w:cs="SimSun"/>
                <w:b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  <w:lang w:eastAsia="zh-CN"/>
              </w:rPr>
              <w:t>达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伯拉斯塔基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 xml:space="preserve"> - 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棉兰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ab/>
              <w:t xml:space="preserve">  </w:t>
            </w:r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             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 xml:space="preserve">                     (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早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/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午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/</w:t>
            </w:r>
            <w:r w:rsidR="004A6EF5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晚餐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)</w:t>
            </w:r>
          </w:p>
          <w:p w:rsidR="00E61207" w:rsidRPr="00421965" w:rsidRDefault="00E61207" w:rsidP="00421965">
            <w:pPr>
              <w:widowControl w:val="0"/>
              <w:rPr>
                <w:rFonts w:ascii="Century Gothic" w:hAnsi="Century Gothic" w:cs="SimSun"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早餐后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，将前往【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昆达岭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】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这里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可以清楚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远眺形势壯丽的【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席巴雅克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】和【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席纳彭火山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】。接着前往【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水果市场】，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琳瑯滿目的熱帶水果，如山竺、紅毛丹、蛇皮果，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可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以自由选购一些物美价廉的水果，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各式熱帶水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果品尝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一番。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接着前往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参观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麦梦皇宫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】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，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大清真寺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】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，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华人寺庙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】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，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印度寺庙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】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，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 xml:space="preserve">Velankani 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教堂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】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，</w:t>
            </w:r>
            <w:r w:rsidR="00A3378B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芭迪布店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】。</w:t>
            </w:r>
            <w:r w:rsidR="00A3378B">
              <w:rPr>
                <w:rFonts w:ascii="Century Gothic" w:eastAsia="KaiTi" w:hAnsi="Century Gothic" w:cs="SimSun" w:hint="eastAsia"/>
                <w:kern w:val="2"/>
                <w:szCs w:val="21"/>
              </w:rPr>
              <w:t>入住棉兰的酒店。</w:t>
            </w:r>
          </w:p>
        </w:tc>
      </w:tr>
      <w:tr w:rsidR="00421965" w:rsidRPr="00421965" w:rsidTr="004655DA">
        <w:trPr>
          <w:trHeight w:val="283"/>
        </w:trPr>
        <w:tc>
          <w:tcPr>
            <w:tcW w:w="697" w:type="dxa"/>
            <w:shd w:val="clear" w:color="auto" w:fill="7DAFDD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4</w:t>
            </w:r>
          </w:p>
        </w:tc>
        <w:tc>
          <w:tcPr>
            <w:tcW w:w="10363" w:type="dxa"/>
            <w:shd w:val="clear" w:color="auto" w:fill="D8E6F4"/>
            <w:vAlign w:val="center"/>
          </w:tcPr>
          <w:p w:rsidR="00421965" w:rsidRPr="00A3378B" w:rsidRDefault="00A3378B" w:rsidP="0042196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3378B">
              <w:rPr>
                <w:rFonts w:ascii="Century Gothic" w:eastAsia="SimSun" w:hAnsi="Century Gothic" w:cs="SimSun"/>
                <w:b/>
                <w:kern w:val="2"/>
                <w:szCs w:val="21"/>
              </w:rPr>
              <w:t>Medan – Kuala Lumpur                                    (B)</w:t>
            </w:r>
          </w:p>
          <w:p w:rsidR="00A3378B" w:rsidRPr="00612134" w:rsidRDefault="00A3378B" w:rsidP="00A3378B">
            <w:pPr>
              <w:rPr>
                <w:rFonts w:ascii="Century Gothic" w:hAnsi="Century Gothic"/>
                <w:sz w:val="22"/>
              </w:rPr>
            </w:pPr>
            <w:r w:rsidRPr="00612134">
              <w:rPr>
                <w:rFonts w:ascii="Century Gothic" w:hAnsi="Century Gothic"/>
                <w:sz w:val="22"/>
              </w:rPr>
              <w:t>After breakfast, you will be transferred to the airport for your departure.</w:t>
            </w:r>
          </w:p>
          <w:p w:rsidR="00A3378B" w:rsidRPr="00A3378B" w:rsidRDefault="00A3378B" w:rsidP="00421965">
            <w:pPr>
              <w:widowControl w:val="0"/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</w:pPr>
            <w:r w:rsidRPr="00A3378B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棉兰 </w:t>
            </w:r>
            <w:r w:rsidRPr="00A3378B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– </w:t>
            </w:r>
            <w:r w:rsidRPr="00A3378B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吉隆坡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                     </w:t>
            </w:r>
            <w:r w:rsidRPr="00A3378B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（早）</w:t>
            </w:r>
          </w:p>
          <w:p w:rsidR="00A3378B" w:rsidRPr="00421965" w:rsidRDefault="00A3378B" w:rsidP="00A3378B">
            <w:pPr>
              <w:rPr>
                <w:rFonts w:ascii="KaiTi" w:eastAsia="KaiTi" w:hAnsi="KaiTi"/>
                <w:sz w:val="22"/>
                <w:lang w:eastAsia="zh-CN"/>
              </w:rPr>
            </w:pP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早餐后，自由活动至送往送往机场启程回国, 结束4天愉快旅程。</w:t>
            </w:r>
          </w:p>
        </w:tc>
      </w:tr>
    </w:tbl>
    <w:p w:rsidR="00591369" w:rsidRDefault="00591369" w:rsidP="008610DE">
      <w:pPr>
        <w:spacing w:after="0"/>
        <w:rPr>
          <w:rFonts w:ascii="Century Gothic" w:hAnsi="Century Gothic"/>
          <w:sz w:val="20"/>
        </w:rPr>
      </w:pPr>
    </w:p>
    <w:p w:rsidR="00B70AF4" w:rsidRDefault="00B70AF4" w:rsidP="008610DE">
      <w:pPr>
        <w:spacing w:after="0"/>
        <w:rPr>
          <w:rFonts w:ascii="Century Gothic" w:hAnsi="Century Gothic"/>
          <w:sz w:val="20"/>
        </w:rPr>
      </w:pPr>
      <w:bookmarkStart w:id="0" w:name="_GoBack"/>
      <w:bookmarkEnd w:id="0"/>
    </w:p>
    <w:tbl>
      <w:tblPr>
        <w:tblStyle w:val="TableGrid1"/>
        <w:tblW w:w="11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6"/>
        <w:gridCol w:w="4919"/>
        <w:gridCol w:w="900"/>
        <w:gridCol w:w="900"/>
        <w:gridCol w:w="900"/>
        <w:gridCol w:w="900"/>
        <w:gridCol w:w="900"/>
        <w:gridCol w:w="805"/>
      </w:tblGrid>
      <w:tr w:rsidR="004430FF" w:rsidRPr="007D304E" w:rsidTr="002A6521">
        <w:trPr>
          <w:trHeight w:val="476"/>
        </w:trPr>
        <w:tc>
          <w:tcPr>
            <w:tcW w:w="11060" w:type="dxa"/>
            <w:gridSpan w:val="8"/>
            <w:shd w:val="clear" w:color="auto" w:fill="FFF1C5"/>
            <w:vAlign w:val="center"/>
          </w:tcPr>
          <w:p w:rsidR="004430FF" w:rsidRPr="007D304E" w:rsidRDefault="004430FF" w:rsidP="004430FF">
            <w:pPr>
              <w:jc w:val="right"/>
              <w:rPr>
                <w:rFonts w:ascii="Century Gothic" w:hAnsi="Century Gothic"/>
                <w:b/>
              </w:rPr>
            </w:pPr>
            <w:r w:rsidRPr="002A6521">
              <w:rPr>
                <w:rFonts w:ascii="Century Gothic" w:hAnsi="Century Gothic"/>
                <w:b/>
                <w:color w:val="FF0000"/>
                <w:sz w:val="22"/>
              </w:rPr>
              <w:t>VALIDITY : 01 APR 2019 – 31 OCT 2019</w:t>
            </w:r>
          </w:p>
        </w:tc>
      </w:tr>
      <w:tr w:rsidR="00425AD3" w:rsidRPr="007D304E" w:rsidTr="004430FF">
        <w:trPr>
          <w:trHeight w:val="350"/>
        </w:trPr>
        <w:tc>
          <w:tcPr>
            <w:tcW w:w="836" w:type="dxa"/>
            <w:vMerge w:val="restart"/>
            <w:shd w:val="clear" w:color="auto" w:fill="92BCE2"/>
            <w:vAlign w:val="center"/>
          </w:tcPr>
          <w:p w:rsidR="00425AD3" w:rsidRPr="007D304E" w:rsidRDefault="000430A9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STAR</w:t>
            </w:r>
          </w:p>
        </w:tc>
        <w:tc>
          <w:tcPr>
            <w:tcW w:w="4919" w:type="dxa"/>
            <w:vMerge w:val="restart"/>
            <w:shd w:val="clear" w:color="auto" w:fill="92BCE2"/>
            <w:vAlign w:val="center"/>
          </w:tcPr>
          <w:p w:rsidR="000430A9" w:rsidRPr="007D304E" w:rsidRDefault="000430A9" w:rsidP="000430A9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HOTEL</w:t>
            </w:r>
          </w:p>
          <w:p w:rsidR="00425AD3" w:rsidRPr="007D304E" w:rsidRDefault="000430A9" w:rsidP="000430A9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I-</w:t>
            </w:r>
            <w:r w:rsidRPr="00425AD3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4DMES</w:t>
            </w:r>
          </w:p>
        </w:tc>
        <w:tc>
          <w:tcPr>
            <w:tcW w:w="5305" w:type="dxa"/>
            <w:gridSpan w:val="6"/>
            <w:shd w:val="clear" w:color="auto" w:fill="92BCE2"/>
          </w:tcPr>
          <w:p w:rsidR="004430FF" w:rsidRPr="004430FF" w:rsidRDefault="004430FF" w:rsidP="000C3792">
            <w:pPr>
              <w:jc w:val="center"/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425AD3" w:rsidRPr="007D304E" w:rsidRDefault="00425AD3" w:rsidP="000C3792">
            <w:pPr>
              <w:jc w:val="center"/>
              <w:rPr>
                <w:rFonts w:ascii="Century Gothic" w:hAnsi="Century Gothic"/>
                <w:b/>
              </w:rPr>
            </w:pPr>
            <w:r w:rsidRPr="007D304E">
              <w:rPr>
                <w:rFonts w:ascii="Century Gothic" w:hAnsi="Century Gothic"/>
                <w:b/>
              </w:rPr>
              <w:t>Price per Adult per package (RM)</w:t>
            </w:r>
          </w:p>
        </w:tc>
      </w:tr>
      <w:tr w:rsidR="00425AD3" w:rsidRPr="007D304E" w:rsidTr="004430FF">
        <w:trPr>
          <w:trHeight w:val="494"/>
        </w:trPr>
        <w:tc>
          <w:tcPr>
            <w:tcW w:w="836" w:type="dxa"/>
            <w:vMerge/>
            <w:shd w:val="clear" w:color="auto" w:fill="FF9999"/>
            <w:vAlign w:val="center"/>
          </w:tcPr>
          <w:p w:rsidR="00425AD3" w:rsidRPr="007D304E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4919" w:type="dxa"/>
            <w:vMerge/>
            <w:shd w:val="clear" w:color="auto" w:fill="FF9999"/>
            <w:vAlign w:val="center"/>
          </w:tcPr>
          <w:p w:rsidR="00425AD3" w:rsidRPr="007D304E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7D304E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02 - 03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7D304E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04 - 07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7D304E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08 - 09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7D304E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10 - 15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7D304E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16 up</w:t>
            </w:r>
          </w:p>
        </w:tc>
        <w:tc>
          <w:tcPr>
            <w:tcW w:w="805" w:type="dxa"/>
            <w:shd w:val="clear" w:color="auto" w:fill="F2F7FC"/>
            <w:vAlign w:val="center"/>
          </w:tcPr>
          <w:p w:rsidR="00425AD3" w:rsidRPr="007D304E" w:rsidRDefault="00425AD3" w:rsidP="000430A9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Single Supp</w:t>
            </w:r>
          </w:p>
        </w:tc>
      </w:tr>
      <w:tr w:rsidR="00425AD3" w:rsidRPr="007D304E" w:rsidTr="004430FF">
        <w:trPr>
          <w:trHeight w:val="850"/>
        </w:trPr>
        <w:tc>
          <w:tcPr>
            <w:tcW w:w="836" w:type="dxa"/>
            <w:shd w:val="clear" w:color="auto" w:fill="92BCE2"/>
            <w:vAlign w:val="center"/>
          </w:tcPr>
          <w:p w:rsidR="00425AD3" w:rsidRPr="000430A9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30A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Budget</w:t>
            </w:r>
          </w:p>
        </w:tc>
        <w:tc>
          <w:tcPr>
            <w:tcW w:w="4919" w:type="dxa"/>
            <w:vAlign w:val="center"/>
          </w:tcPr>
          <w:p w:rsidR="00425AD3" w:rsidRPr="004430FF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Parapat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Silintong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Toledo 2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</w:p>
          <w:p w:rsidR="00425AD3" w:rsidRPr="004430FF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 xml:space="preserve">Brastagi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: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Grand Orri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</w:p>
          <w:p w:rsidR="00425AD3" w:rsidRPr="004430FF" w:rsidRDefault="00425AD3" w:rsidP="004430FF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>Medan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: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Kama Hotel</w:t>
            </w:r>
            <w:r w:rsidR="000430A9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Anaya Hotel</w:t>
            </w:r>
            <w:r w:rsidR="000430A9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or sml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940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780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715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685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660</w:t>
            </w:r>
          </w:p>
        </w:tc>
        <w:tc>
          <w:tcPr>
            <w:tcW w:w="805" w:type="dxa"/>
            <w:vAlign w:val="center"/>
          </w:tcPr>
          <w:p w:rsidR="00425AD3" w:rsidRPr="002A6521" w:rsidRDefault="002A652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300</w:t>
            </w:r>
          </w:p>
        </w:tc>
      </w:tr>
      <w:tr w:rsidR="00425AD3" w:rsidRPr="007D304E" w:rsidTr="004430FF">
        <w:trPr>
          <w:trHeight w:val="1079"/>
        </w:trPr>
        <w:tc>
          <w:tcPr>
            <w:tcW w:w="836" w:type="dxa"/>
            <w:shd w:val="clear" w:color="auto" w:fill="92BCE2"/>
            <w:vAlign w:val="center"/>
          </w:tcPr>
          <w:p w:rsidR="00425AD3" w:rsidRPr="000430A9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30A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Tourist</w:t>
            </w:r>
          </w:p>
        </w:tc>
        <w:tc>
          <w:tcPr>
            <w:tcW w:w="4919" w:type="dxa"/>
            <w:shd w:val="clear" w:color="auto" w:fill="F2F7FC"/>
            <w:vAlign w:val="center"/>
          </w:tcPr>
          <w:p w:rsidR="00425AD3" w:rsidRPr="004430FF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Parapat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Toledo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 xml:space="preserve"> 1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</w:p>
          <w:p w:rsidR="00425AD3" w:rsidRPr="004430FF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 xml:space="preserve">Brastagi </w:t>
            </w:r>
            <w:r w:rsidR="004430FF"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: </w:t>
            </w:r>
            <w:r w:rsidR="004430FF"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Green Garden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/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  <w:lang w:eastAsia="zh-CN"/>
              </w:rPr>
              <w:t>R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udang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</w:p>
          <w:p w:rsidR="004430FF" w:rsidRPr="004430FF" w:rsidRDefault="00425AD3" w:rsidP="004430FF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>Medan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: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Grand Antares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Fave Hotel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                </w:t>
            </w:r>
          </w:p>
          <w:p w:rsidR="00425AD3" w:rsidRPr="004430FF" w:rsidRDefault="004430FF" w:rsidP="004430FF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              </w:t>
            </w:r>
            <w:r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Grand Impression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or sml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970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805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745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715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690</w:t>
            </w:r>
          </w:p>
        </w:tc>
        <w:tc>
          <w:tcPr>
            <w:tcW w:w="805" w:type="dxa"/>
            <w:shd w:val="clear" w:color="auto" w:fill="F2F7FC"/>
            <w:vAlign w:val="center"/>
          </w:tcPr>
          <w:p w:rsidR="00425AD3" w:rsidRPr="002A6521" w:rsidRDefault="002A652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340</w:t>
            </w:r>
          </w:p>
        </w:tc>
      </w:tr>
      <w:tr w:rsidR="00425AD3" w:rsidRPr="007D304E" w:rsidTr="004430FF">
        <w:trPr>
          <w:trHeight w:val="1259"/>
        </w:trPr>
        <w:tc>
          <w:tcPr>
            <w:tcW w:w="836" w:type="dxa"/>
            <w:shd w:val="clear" w:color="auto" w:fill="92BCE2"/>
            <w:vAlign w:val="center"/>
          </w:tcPr>
          <w:p w:rsidR="00425AD3" w:rsidRPr="000430A9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30A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Deluxe</w:t>
            </w:r>
          </w:p>
        </w:tc>
        <w:tc>
          <w:tcPr>
            <w:tcW w:w="4919" w:type="dxa"/>
            <w:vAlign w:val="center"/>
          </w:tcPr>
          <w:p w:rsidR="00425AD3" w:rsidRPr="004430FF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Parapat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Niagara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/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Atsari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Samosir Cottage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       </w:t>
            </w:r>
          </w:p>
          <w:p w:rsidR="00425AD3" w:rsidRPr="004430FF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 xml:space="preserve">Brastagi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Mikie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/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Grand Mutiara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</w:rPr>
              <w:t xml:space="preserve"> 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Sinabung</w:t>
            </w:r>
            <w:r w:rsidR="004430FF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</w:p>
          <w:p w:rsidR="00425AD3" w:rsidRPr="004430FF" w:rsidRDefault="00425AD3" w:rsidP="004430FF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>Medan</w:t>
            </w:r>
            <w:r w:rsid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 xml:space="preserve"> 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: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Kariia Boutique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="004430FF"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Sak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a Premier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or s</w:t>
            </w:r>
            <w:r w:rsidR="000430A9"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1095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935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870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840</w:t>
            </w:r>
          </w:p>
        </w:tc>
        <w:tc>
          <w:tcPr>
            <w:tcW w:w="900" w:type="dxa"/>
            <w:vAlign w:val="center"/>
          </w:tcPr>
          <w:p w:rsidR="00425AD3" w:rsidRPr="002A6521" w:rsidRDefault="002A652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815</w:t>
            </w:r>
          </w:p>
        </w:tc>
        <w:tc>
          <w:tcPr>
            <w:tcW w:w="805" w:type="dxa"/>
            <w:vAlign w:val="center"/>
          </w:tcPr>
          <w:p w:rsidR="00425AD3" w:rsidRPr="002A6521" w:rsidRDefault="002A652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450</w:t>
            </w:r>
          </w:p>
        </w:tc>
      </w:tr>
      <w:tr w:rsidR="004430FF" w:rsidRPr="007D304E" w:rsidTr="004430FF">
        <w:trPr>
          <w:trHeight w:val="377"/>
        </w:trPr>
        <w:tc>
          <w:tcPr>
            <w:tcW w:w="11060" w:type="dxa"/>
            <w:gridSpan w:val="8"/>
            <w:shd w:val="clear" w:color="auto" w:fill="C00000"/>
            <w:vAlign w:val="center"/>
          </w:tcPr>
          <w:p w:rsidR="004430FF" w:rsidRPr="004430FF" w:rsidRDefault="002A652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b/>
                <w:color w:val="FFFFFF" w:themeColor="background1"/>
                <w:kern w:val="2"/>
                <w:szCs w:val="18"/>
              </w:rPr>
              <w:t>BLOCK OUT DATE : 02-03 &amp; 18-19 APR / 29-31 MAY / 01-06 JUN / 16-17 AUG 2019</w:t>
            </w:r>
          </w:p>
        </w:tc>
      </w:tr>
    </w:tbl>
    <w:p w:rsidR="00A3378B" w:rsidRDefault="00A3378B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4655DA" w:rsidRPr="00133FE0" w:rsidTr="004655DA">
        <w:trPr>
          <w:trHeight w:val="283"/>
        </w:trPr>
        <w:tc>
          <w:tcPr>
            <w:tcW w:w="11065" w:type="dxa"/>
            <w:shd w:val="clear" w:color="auto" w:fill="92BCE2"/>
            <w:vAlign w:val="center"/>
          </w:tcPr>
          <w:p w:rsidR="004655DA" w:rsidRPr="00133FE0" w:rsidRDefault="004655DA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4655DA" w:rsidRPr="00CC407E" w:rsidTr="004655DA">
        <w:trPr>
          <w:trHeight w:val="283"/>
        </w:trPr>
        <w:tc>
          <w:tcPr>
            <w:tcW w:w="11065" w:type="dxa"/>
            <w:shd w:val="clear" w:color="auto" w:fill="EFF5FB"/>
            <w:vAlign w:val="center"/>
          </w:tcPr>
          <w:p w:rsidR="004655DA" w:rsidRPr="00CC407E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</w:rPr>
              <w:t>03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All meals as per itinerary (</w:t>
            </w:r>
            <w:r w:rsidRPr="00CC407E">
              <w:rPr>
                <w:rFonts w:ascii="Century Gothic" w:eastAsia="SimSun" w:hAnsi="Century Gothic" w:cs="SimSun" w:hint="eastAsia"/>
                <w:color w:val="0000FF"/>
                <w:kern w:val="2"/>
              </w:rPr>
              <w:t>non halal or vegetarian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Escorted orientation tour by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English</w:t>
            </w:r>
            <w:r w:rsidR="004A6EF5">
              <w:rPr>
                <w:rFonts w:ascii="Century Gothic" w:eastAsia="SimSun" w:hAnsi="Century Gothic" w:cs="SimSun"/>
                <w:b/>
                <w:kern w:val="2"/>
              </w:rPr>
              <w:t xml:space="preserve"> or Malay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Speaking Guide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</w:tbl>
    <w:p w:rsidR="004655DA" w:rsidRPr="002A6521" w:rsidRDefault="004655DA" w:rsidP="008610DE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4655DA" w:rsidRPr="00CC407E" w:rsidTr="004655DA">
        <w:trPr>
          <w:trHeight w:val="283"/>
        </w:trPr>
        <w:tc>
          <w:tcPr>
            <w:tcW w:w="11065" w:type="dxa"/>
            <w:shd w:val="clear" w:color="auto" w:fill="92BCE2"/>
            <w:vAlign w:val="center"/>
          </w:tcPr>
          <w:p w:rsidR="004655DA" w:rsidRPr="00133FE0" w:rsidRDefault="004655DA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1" w:name="_Hlk494885159"/>
            <w:r w:rsidRPr="00133FE0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4655DA" w:rsidRPr="00CC407E" w:rsidTr="00E656EB">
        <w:trPr>
          <w:trHeight w:val="283"/>
        </w:trPr>
        <w:tc>
          <w:tcPr>
            <w:tcW w:w="11065" w:type="dxa"/>
            <w:shd w:val="clear" w:color="auto" w:fill="auto"/>
            <w:vAlign w:val="center"/>
          </w:tcPr>
          <w:p w:rsidR="004655DA" w:rsidRDefault="004655DA" w:rsidP="00E656EB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78706F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78706F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F964C7" w:rsidRPr="007A5E16" w:rsidRDefault="00F964C7" w:rsidP="00F964C7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/>
                <w:b/>
                <w:kern w:val="2"/>
              </w:rPr>
              <w:t>02 – 08 paxs</w:t>
            </w:r>
            <w:r w:rsidRPr="007A5E16">
              <w:rPr>
                <w:rFonts w:ascii="Century Gothic" w:eastAsia="SimSun" w:hAnsi="Century Gothic" w:cs="SimSun"/>
                <w:kern w:val="2"/>
              </w:rPr>
              <w:t xml:space="preserve"> booking is based on 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Driver Become Guide. If addition tour guide charges </w:t>
            </w:r>
            <w:r w:rsidRPr="00211951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RM100 per day per guide</w:t>
            </w:r>
          </w:p>
          <w:p w:rsidR="004655DA" w:rsidRPr="0078706F" w:rsidRDefault="004655DA" w:rsidP="00E656EB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 xml:space="preserve">Child Fare </w:t>
            </w:r>
            <w:r w:rsidRPr="0078706F">
              <w:rPr>
                <w:rFonts w:ascii="Century Gothic" w:eastAsia="SimSun" w:hAnsi="Century Gothic" w:cs="SimSun"/>
                <w:b/>
                <w:sz w:val="18"/>
              </w:rPr>
              <w:t xml:space="preserve">(under 10 years) </w:t>
            </w:r>
            <w:r w:rsidRPr="0078706F">
              <w:rPr>
                <w:rFonts w:ascii="Century Gothic" w:eastAsia="SimSun" w:hAnsi="Century Gothic" w:cs="SimSun"/>
                <w:b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Child H</w:t>
            </w:r>
            <w:r>
              <w:rPr>
                <w:rFonts w:ascii="Century Gothic" w:eastAsia="SimSun" w:hAnsi="Century Gothic" w:cs="SimSun"/>
              </w:rPr>
              <w:t>alf Twin 100% ;Child with Bed 85</w:t>
            </w:r>
            <w:r w:rsidRPr="0078706F">
              <w:rPr>
                <w:rFonts w:ascii="Century Gothic" w:eastAsia="SimSun" w:hAnsi="Century Gothic" w:cs="SimSun"/>
              </w:rPr>
              <w:t>% ; Child without bed 6</w:t>
            </w:r>
            <w:r w:rsidR="00425AD3">
              <w:rPr>
                <w:rFonts w:ascii="Century Gothic" w:eastAsia="SimSun" w:hAnsi="Century Gothic" w:cs="SimSun"/>
              </w:rPr>
              <w:t>0</w:t>
            </w:r>
            <w:r w:rsidRPr="0078706F">
              <w:rPr>
                <w:rFonts w:ascii="Century Gothic" w:eastAsia="SimSun" w:hAnsi="Century Gothic" w:cs="SimSun"/>
              </w:rPr>
              <w:t>% of Tour Fare.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>Infant (Below 24Months )</w:t>
            </w:r>
            <w:r w:rsidRPr="0078706F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4655DA" w:rsidRPr="00CC407E" w:rsidTr="004655DA">
        <w:trPr>
          <w:trHeight w:val="283"/>
        </w:trPr>
        <w:tc>
          <w:tcPr>
            <w:tcW w:w="11065" w:type="dxa"/>
            <w:shd w:val="clear" w:color="auto" w:fill="92BCE2"/>
            <w:vAlign w:val="center"/>
          </w:tcPr>
          <w:p w:rsidR="004655DA" w:rsidRPr="00133FE0" w:rsidRDefault="004655DA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4655DA" w:rsidRPr="00CC407E" w:rsidTr="004655DA">
        <w:trPr>
          <w:trHeight w:val="283"/>
        </w:trPr>
        <w:tc>
          <w:tcPr>
            <w:tcW w:w="11065" w:type="dxa"/>
            <w:shd w:val="clear" w:color="auto" w:fill="EFF5FB"/>
            <w:vAlign w:val="center"/>
          </w:tcPr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</w:rPr>
              <w:t>40</w:t>
            </w: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CC407E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CC407E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.</w:t>
            </w:r>
          </w:p>
          <w:p w:rsidR="004655DA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4655DA" w:rsidRPr="00EE475D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EE475D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EE475D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 xml:space="preserve">season and </w:t>
            </w:r>
            <w:r w:rsidRPr="00EE475D">
              <w:rPr>
                <w:rFonts w:ascii="Century Gothic" w:eastAsia="SimSun" w:hAnsi="Century Gothic" w:cs="SimSun"/>
                <w:b/>
                <w:kern w:val="2"/>
                <w:lang w:eastAsia="zh-CN"/>
              </w:rPr>
              <w:t>Long weekend will be surcharge (if applicable).</w:t>
            </w:r>
          </w:p>
          <w:p w:rsidR="00F964C7" w:rsidRPr="007A5E16" w:rsidRDefault="00F964C7" w:rsidP="00F964C7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General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travel period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: 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01 </w:t>
            </w:r>
            <w:r w:rsidR="002A6521">
              <w:rPr>
                <w:rFonts w:ascii="Century Gothic" w:eastAsia="SimSun" w:hAnsi="Century Gothic" w:cs="SimSun"/>
                <w:b/>
                <w:kern w:val="2"/>
              </w:rPr>
              <w:t>APR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 201</w:t>
            </w:r>
            <w:r w:rsidR="002A6521">
              <w:rPr>
                <w:rFonts w:ascii="Century Gothic" w:eastAsia="SimSun" w:hAnsi="Century Gothic" w:cs="SimSun"/>
                <w:b/>
                <w:kern w:val="2"/>
              </w:rPr>
              <w:t>9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until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 xml:space="preserve">31 </w:t>
            </w:r>
            <w:r w:rsidR="002A6521">
              <w:rPr>
                <w:rFonts w:ascii="Century Gothic" w:eastAsia="SimSun" w:hAnsi="Century Gothic" w:cs="SimSun"/>
                <w:b/>
                <w:kern w:val="2"/>
              </w:rPr>
              <w:t>OCT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2019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( Travel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 xml:space="preserve">date must completed by 31 </w:t>
            </w:r>
            <w:r w:rsidR="002A6521">
              <w:rPr>
                <w:rFonts w:ascii="Century Gothic" w:eastAsia="SimSun" w:hAnsi="Century Gothic" w:cs="SimSun"/>
                <w:b/>
                <w:kern w:val="2"/>
              </w:rPr>
              <w:t>OCT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2019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4655DA" w:rsidRPr="00CC407E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1"/>
    </w:tbl>
    <w:p w:rsidR="004655DA" w:rsidRDefault="004655DA" w:rsidP="008610DE">
      <w:pPr>
        <w:spacing w:after="0"/>
        <w:rPr>
          <w:rFonts w:ascii="Century Gothic" w:hAnsi="Century Gothic"/>
          <w:sz w:val="20"/>
        </w:rPr>
      </w:pPr>
    </w:p>
    <w:p w:rsidR="004655DA" w:rsidRPr="00D37AE1" w:rsidRDefault="004655DA" w:rsidP="008610DE">
      <w:pPr>
        <w:spacing w:after="0"/>
        <w:rPr>
          <w:rFonts w:ascii="Century Gothic" w:hAnsi="Century Gothic"/>
          <w:sz w:val="20"/>
        </w:rPr>
      </w:pPr>
    </w:p>
    <w:sectPr w:rsidR="004655DA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81" w:rsidRDefault="005F1E81" w:rsidP="00876FB8">
      <w:pPr>
        <w:spacing w:after="0" w:line="240" w:lineRule="auto"/>
      </w:pPr>
      <w:r>
        <w:separator/>
      </w:r>
    </w:p>
  </w:endnote>
  <w:endnote w:type="continuationSeparator" w:id="0">
    <w:p w:rsidR="005F1E81" w:rsidRDefault="005F1E81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964C7" w:rsidRPr="00E73CB8" w:rsidRDefault="00F964C7" w:rsidP="00F964C7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>
            <w:rPr>
              <w:rFonts w:ascii="Century Gothic" w:hAnsi="Century Gothic"/>
              <w:i/>
              <w:sz w:val="16"/>
            </w:rPr>
            <w:t xml:space="preserve">Updated : </w:t>
          </w:r>
          <w:r w:rsidR="004430FF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A652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81" w:rsidRDefault="005F1E81" w:rsidP="00876FB8">
      <w:pPr>
        <w:spacing w:after="0" w:line="240" w:lineRule="auto"/>
      </w:pPr>
      <w:r>
        <w:separator/>
      </w:r>
    </w:p>
  </w:footnote>
  <w:footnote w:type="continuationSeparator" w:id="0">
    <w:p w:rsidR="005F1E81" w:rsidRDefault="005F1E81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A652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A6521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20081C">
      <w:rPr>
        <w:rFonts w:ascii="Century Gothic" w:hAnsi="Century Gothic" w:cs="Broadway"/>
        <w:color w:val="000000"/>
        <w:sz w:val="56"/>
        <w:szCs w:val="72"/>
      </w:rPr>
      <w:t>Sdn Bhd</w:t>
    </w:r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1065800-M)KPK/LN8023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>282-2-2 Wisma Mutiara Genting, Off Jalan Genting Kelang,53200 Setapak, Kuala Lumpur</w:t>
    </w:r>
    <w:r>
      <w:rPr>
        <w:rFonts w:ascii="Times New Roman" w:hAnsi="Times New Roman"/>
      </w:rPr>
      <w:t>.  Office:603-4031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BA3A9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430A9"/>
    <w:rsid w:val="000B330A"/>
    <w:rsid w:val="000F2265"/>
    <w:rsid w:val="002256AA"/>
    <w:rsid w:val="00281A85"/>
    <w:rsid w:val="00295B0B"/>
    <w:rsid w:val="002A6521"/>
    <w:rsid w:val="00421965"/>
    <w:rsid w:val="00425AD3"/>
    <w:rsid w:val="004430FF"/>
    <w:rsid w:val="004655DA"/>
    <w:rsid w:val="004A6EF5"/>
    <w:rsid w:val="004C201D"/>
    <w:rsid w:val="00591369"/>
    <w:rsid w:val="005E1E60"/>
    <w:rsid w:val="005F1E81"/>
    <w:rsid w:val="00641492"/>
    <w:rsid w:val="00663C20"/>
    <w:rsid w:val="00691BEC"/>
    <w:rsid w:val="007316FD"/>
    <w:rsid w:val="00796142"/>
    <w:rsid w:val="00841C90"/>
    <w:rsid w:val="008610DE"/>
    <w:rsid w:val="00876FB8"/>
    <w:rsid w:val="00977E81"/>
    <w:rsid w:val="009926F6"/>
    <w:rsid w:val="009B18CB"/>
    <w:rsid w:val="009C7DF6"/>
    <w:rsid w:val="00A3378B"/>
    <w:rsid w:val="00B70AF4"/>
    <w:rsid w:val="00BE26DC"/>
    <w:rsid w:val="00C87B44"/>
    <w:rsid w:val="00D37AE1"/>
    <w:rsid w:val="00D8798F"/>
    <w:rsid w:val="00E61207"/>
    <w:rsid w:val="00E73CB8"/>
    <w:rsid w:val="00F02E99"/>
    <w:rsid w:val="00F964C7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691BEC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2018(I-4DMES)_4D Medan -GV2Private</vt:lpstr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2018(I-4DMES)_4D Medan -GV2Private</dc:title>
  <dc:subject/>
  <dc:creator>Hito Holidays</dc:creator>
  <cp:keywords>I-4DMES_4D Medan -GV2Private</cp:keywords>
  <dc:description/>
  <cp:lastModifiedBy>Hito Holidays</cp:lastModifiedBy>
  <cp:revision>2</cp:revision>
  <cp:lastPrinted>2017-10-14T09:31:00Z</cp:lastPrinted>
  <dcterms:created xsi:type="dcterms:W3CDTF">2019-04-25T05:59:00Z</dcterms:created>
  <dcterms:modified xsi:type="dcterms:W3CDTF">2019-04-25T05:59:00Z</dcterms:modified>
</cp:coreProperties>
</file>